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4" w:lineRule="atLeast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</w:rPr>
        <w:t>天心经开区月塘路、警训路等六条道路路灯整改移交项目工程总承包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418"/>
        <w:jc w:val="center"/>
        <w:rPr>
          <w:rFonts w:hint="eastAsia" w:asciiTheme="minorEastAsia" w:hAnsiTheme="minorEastAsia" w:eastAsiaTheme="minorEastAsia" w:cstheme="minorEastAsia"/>
          <w:b/>
          <w:bCs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7"/>
          <w:szCs w:val="27"/>
        </w:rPr>
        <w:t>中选候选人信息</w:t>
      </w:r>
    </w:p>
    <w:tbl>
      <w:tblPr>
        <w:tblStyle w:val="10"/>
        <w:tblW w:w="908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2446"/>
        <w:gridCol w:w="2100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中选候选人</w:t>
            </w:r>
          </w:p>
        </w:tc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第一中选候选人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第二中选候选人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第三中选候选人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tblCellSpacing w:w="0" w:type="dxa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  <w:lang w:eastAsia="zh-CN"/>
              </w:rPr>
              <w:t>标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候选人名称</w:t>
            </w:r>
          </w:p>
        </w:tc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湖南振晖建设工程有限公司（牵头方）/聿建工程设计有限公司</w:t>
            </w:r>
            <w:r>
              <w:rPr>
                <w:rFonts w:hint="eastAsia" w:asciiTheme="minorEastAsia" w:hAnsiTheme="minorEastAsia" w:cstheme="minorEastAsia"/>
                <w:sz w:val="27"/>
                <w:szCs w:val="27"/>
                <w:lang w:val="en-US" w:eastAsia="zh-CN"/>
              </w:rPr>
              <w:t>(成员方）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  <w:t>湖南杰奥思照明工程有限公司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  <w:t>湖南缘信照明工程有限公司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投标报价（元）</w:t>
            </w:r>
          </w:p>
        </w:tc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3563700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3583200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2921100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质量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  <w:lang w:eastAsia="zh-CN"/>
              </w:rPr>
              <w:t>要求</w:t>
            </w:r>
          </w:p>
        </w:tc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设计符合现行有关设计规范和本项目设计要点的要求；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施工符合现行国家有关工程施工验收规范合格标准;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设计符合现行有关设计规范和本项目设计要点的要求；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施工符合现行国家有关工程施工验收规范合格标准;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设计符合现行有关设计规范和本项目设计要点的要求；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施工符合现行国家有关工程施工验收规范合格标准;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  <w:t>工期（日历天）</w:t>
            </w:r>
          </w:p>
        </w:tc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 xml:space="preserve">0 日历天（最终以发包人具体要求为准。开工日期以发包人或发包人委托的监理机构发布的开工令为准）。其中设计工期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 xml:space="preserve"> 日历天，施工工期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 xml:space="preserve">日历天。 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 xml:space="preserve">0 日历天（最终以发包人具体要求为准。开工日期以发包人或发包人委托的监理机构发布的开工令为准）。其中设计工期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 xml:space="preserve"> 日历天，施工工期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>日历天。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 xml:space="preserve">0 日历天（最终以发包人具体要求为准。开工日期以发包人或发包人委托的监理机构发布的开工令为准）。其中设计工期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 xml:space="preserve"> 日历天，施工工期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zh-CN" w:eastAsia="zh-CN" w:bidi="ar"/>
              </w:rPr>
              <w:t>日历天。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工程总承包项目项目负责人</w:t>
            </w: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施工项目负责人</w:t>
            </w:r>
          </w:p>
        </w:tc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张业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鲁辉奇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王永力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设计负责人</w:t>
            </w:r>
          </w:p>
        </w:tc>
        <w:tc>
          <w:tcPr>
            <w:tcW w:w="2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  <w:t>陈薪帆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饶良波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35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7"/>
                <w:szCs w:val="27"/>
                <w:lang w:val="en-US" w:eastAsia="zh-CN" w:bidi="ar"/>
              </w:rPr>
              <w:t>常黄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418"/>
        <w:jc w:val="center"/>
        <w:rPr>
          <w:rFonts w:hint="eastAsia" w:asciiTheme="minorEastAsia" w:hAnsiTheme="minorEastAsia" w:eastAsiaTheme="minorEastAsia" w:cstheme="minorEastAsia"/>
          <w:sz w:val="27"/>
          <w:szCs w:val="27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  <w:t>第一中选候选人：</w:t>
      </w:r>
      <w:r>
        <w:rPr>
          <w:rFonts w:hint="eastAsia" w:asciiTheme="minorEastAsia" w:hAnsiTheme="minorEastAsia" w:eastAsiaTheme="minorEastAsia" w:cstheme="minorEastAsia"/>
          <w:sz w:val="27"/>
          <w:szCs w:val="27"/>
          <w:lang w:val="en-US" w:eastAsia="zh-CN"/>
        </w:rPr>
        <w:t>湖南振晖建设工程有限公司（牵头方）/聿建工程设计有限公司</w:t>
      </w:r>
      <w:r>
        <w:rPr>
          <w:rFonts w:hint="eastAsia" w:asciiTheme="minorEastAsia" w:hAnsiTheme="minorEastAsia" w:cstheme="minorEastAsia"/>
          <w:sz w:val="27"/>
          <w:szCs w:val="27"/>
          <w:lang w:val="en-US" w:eastAsia="zh-CN"/>
        </w:rPr>
        <w:t>(成员方）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418"/>
        <w:jc w:val="center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  <w:t>要项目管理人员一览表</w:t>
      </w:r>
    </w:p>
    <w:tbl>
      <w:tblPr>
        <w:tblStyle w:val="10"/>
        <w:tblpPr w:leftFromText="180" w:rightFromText="180" w:vertAnchor="text" w:horzAnchor="page" w:tblpX="1375" w:tblpY="231"/>
        <w:tblOverlap w:val="never"/>
        <w:tblW w:w="892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190"/>
        <w:gridCol w:w="1245"/>
        <w:gridCol w:w="2019"/>
        <w:gridCol w:w="846"/>
        <w:gridCol w:w="22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岗位</w:t>
            </w:r>
          </w:p>
        </w:tc>
        <w:tc>
          <w:tcPr>
            <w:tcW w:w="119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姓名</w:t>
            </w:r>
          </w:p>
        </w:tc>
        <w:tc>
          <w:tcPr>
            <w:tcW w:w="4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执业或岗位资格证明</w:t>
            </w:r>
          </w:p>
        </w:tc>
        <w:tc>
          <w:tcPr>
            <w:tcW w:w="2216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证书名称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证号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专业</w:t>
            </w:r>
          </w:p>
        </w:tc>
        <w:tc>
          <w:tcPr>
            <w:tcW w:w="22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工程总承包项目项目负责人/施工项目负责人</w:t>
            </w:r>
          </w:p>
        </w:tc>
        <w:tc>
          <w:tcPr>
            <w:tcW w:w="11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张业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贰级建造师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湘243161755223</w:t>
            </w:r>
          </w:p>
        </w:tc>
        <w:tc>
          <w:tcPr>
            <w:tcW w:w="84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工程</w:t>
            </w:r>
          </w:p>
        </w:tc>
        <w:tc>
          <w:tcPr>
            <w:tcW w:w="2216" w:type="dxa"/>
            <w:vMerge w:val="restart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430***********0619</w:t>
            </w:r>
          </w:p>
          <w:p>
            <w:pPr>
              <w:pStyle w:val="9"/>
              <w:tabs>
                <w:tab w:val="clear" w:pos="360"/>
              </w:tabs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安全生产考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核合格B证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eastAsia="zh-CN"/>
              </w:rPr>
              <w:t>湘建安</w:t>
            </w: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B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（2018）0154410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  <w:tc>
          <w:tcPr>
            <w:tcW w:w="2216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设计项目负责人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陈薪帆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中级职称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1597287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电气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工程</w:t>
            </w:r>
          </w:p>
        </w:tc>
        <w:tc>
          <w:tcPr>
            <w:tcW w:w="2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452***********3635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418"/>
        <w:jc w:val="left"/>
        <w:rPr>
          <w:rFonts w:hint="eastAsia" w:asciiTheme="minorEastAsia" w:hAnsiTheme="minorEastAsia" w:eastAsiaTheme="minorEastAsia" w:cstheme="minorEastAsia"/>
          <w:sz w:val="27"/>
          <w:szCs w:val="27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  <w:t>第二中选候选人：湖南杰奥思照明工程有限公司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  <w:t>主要项目管理人员一览表</w:t>
      </w:r>
    </w:p>
    <w:tbl>
      <w:tblPr>
        <w:tblStyle w:val="10"/>
        <w:tblpPr w:leftFromText="180" w:rightFromText="180" w:vertAnchor="text" w:horzAnchor="page" w:tblpX="1375" w:tblpY="231"/>
        <w:tblOverlap w:val="never"/>
        <w:tblW w:w="871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190"/>
        <w:gridCol w:w="1245"/>
        <w:gridCol w:w="2019"/>
        <w:gridCol w:w="846"/>
        <w:gridCol w:w="20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岗位</w:t>
            </w:r>
          </w:p>
        </w:tc>
        <w:tc>
          <w:tcPr>
            <w:tcW w:w="119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姓名</w:t>
            </w:r>
          </w:p>
        </w:tc>
        <w:tc>
          <w:tcPr>
            <w:tcW w:w="4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执业或岗位资格证明</w:t>
            </w:r>
          </w:p>
        </w:tc>
        <w:tc>
          <w:tcPr>
            <w:tcW w:w="2004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证书名称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证号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专业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工程总承包项目项目负责人/施工项目负责人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鲁辉奇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贰级建造师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湘243001967675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机电工程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430***********0733</w:t>
            </w:r>
          </w:p>
          <w:p>
            <w:pPr>
              <w:pStyle w:val="9"/>
              <w:tabs>
                <w:tab w:val="clear" w:pos="360"/>
              </w:tabs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设计项目负责人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饶良波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机电工程师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 w:bidi="ar-SA"/>
              </w:rPr>
              <w:t>粤中职证字第1618003000350号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机电工程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430***********2310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/>
        <w:jc w:val="left"/>
        <w:rPr>
          <w:rFonts w:hint="eastAsia" w:asciiTheme="minorEastAsia" w:hAnsiTheme="minorEastAsia" w:eastAsiaTheme="minorEastAsia" w:cstheme="minorEastAsia"/>
          <w:sz w:val="27"/>
          <w:szCs w:val="27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418"/>
        <w:jc w:val="center"/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  <w:t>第三中选候选人：</w:t>
      </w:r>
      <w:r>
        <w:rPr>
          <w:rFonts w:hint="eastAsia" w:asciiTheme="minorEastAsia" w:hAnsiTheme="minorEastAsia" w:eastAsiaTheme="minorEastAsia" w:cstheme="minorEastAsia"/>
          <w:sz w:val="27"/>
          <w:szCs w:val="27"/>
          <w:lang w:eastAsia="zh-CN"/>
        </w:rPr>
        <w:t>湖南缘信照明工程有限公司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4" w:lineRule="atLeast"/>
        <w:ind w:left="0" w:right="0" w:firstLine="418"/>
        <w:jc w:val="center"/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7"/>
          <w:szCs w:val="27"/>
        </w:rPr>
        <w:t>主要项目管理人员一览表</w:t>
      </w:r>
    </w:p>
    <w:tbl>
      <w:tblPr>
        <w:tblStyle w:val="10"/>
        <w:tblpPr w:leftFromText="180" w:rightFromText="180" w:vertAnchor="text" w:horzAnchor="page" w:tblpX="1375" w:tblpY="231"/>
        <w:tblOverlap w:val="never"/>
        <w:tblW w:w="871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190"/>
        <w:gridCol w:w="1245"/>
        <w:gridCol w:w="2019"/>
        <w:gridCol w:w="846"/>
        <w:gridCol w:w="20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岗位</w:t>
            </w:r>
          </w:p>
        </w:tc>
        <w:tc>
          <w:tcPr>
            <w:tcW w:w="119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姓名</w:t>
            </w:r>
          </w:p>
        </w:tc>
        <w:tc>
          <w:tcPr>
            <w:tcW w:w="4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执业或岗位资格证明</w:t>
            </w:r>
          </w:p>
        </w:tc>
        <w:tc>
          <w:tcPr>
            <w:tcW w:w="2004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证书名称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证号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  <w:t>专业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工程总承包项目项目负责人/施工项目负责人</w:t>
            </w:r>
          </w:p>
        </w:tc>
        <w:tc>
          <w:tcPr>
            <w:tcW w:w="11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王永力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贰级建造师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湘243181965219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工程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410***********5516</w:t>
            </w:r>
          </w:p>
          <w:p>
            <w:pPr>
              <w:pStyle w:val="9"/>
              <w:tabs>
                <w:tab w:val="clear" w:pos="360"/>
              </w:tabs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安全生产考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核合格B证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湘建安B（2019）0106870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工程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410***********5516</w:t>
            </w:r>
          </w:p>
          <w:p>
            <w:pPr>
              <w:pStyle w:val="9"/>
              <w:tabs>
                <w:tab w:val="clear" w:pos="360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设计项目负责人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常黄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机电工程师</w:t>
            </w:r>
          </w:p>
        </w:tc>
        <w:tc>
          <w:tcPr>
            <w:tcW w:w="20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 w:bidi="ar-SA"/>
              </w:rPr>
              <w:t>NO.12135217</w:t>
            </w:r>
          </w:p>
        </w:tc>
        <w:tc>
          <w:tcPr>
            <w:tcW w:w="8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机电工程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  <w:t>340***********215X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7"/>
                <w:szCs w:val="27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sz w:val="27"/>
          <w:szCs w:val="27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Theme="minorEastAsia" w:hAnsiTheme="minorEastAsia" w:eastAsiaTheme="minorEastAsia" w:cstheme="minorEastAsia"/>
          <w:sz w:val="27"/>
          <w:szCs w:val="27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21910"/>
    <w:rsid w:val="0A2813DA"/>
    <w:rsid w:val="14C65120"/>
    <w:rsid w:val="16745B3D"/>
    <w:rsid w:val="2E0B7F4C"/>
    <w:rsid w:val="3F740119"/>
    <w:rsid w:val="44DB6313"/>
    <w:rsid w:val="5C254C89"/>
    <w:rsid w:val="6C855DF3"/>
    <w:rsid w:val="779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"/>
    <w:basedOn w:val="1"/>
    <w:next w:val="6"/>
    <w:qFormat/>
    <w:uiPriority w:val="0"/>
    <w:pPr>
      <w:widowControl w:val="0"/>
      <w:spacing w:after="120" w:afterLines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widowControl w:val="0"/>
      <w:tabs>
        <w:tab w:val="left" w:pos="360"/>
      </w:tabs>
      <w:spacing w:after="120" w:afterLines="0"/>
      <w:ind w:left="360" w:leftChars="0" w:hanging="360" w:hanging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2020-08-27T04:35:00Z</dcterms:created>
  <dc:creator>Administrator</dc:creator>
  <cp:lastModifiedBy>Mr.Wang超</cp:lastModifiedBy>
  <dcterms:modified xsi:type="dcterms:W3CDTF">2021-12-03T02:35:37Z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9CE67F61C36F497B9BA35DD2AA956871</vt:lpwstr>
  </property>
</Properties>
</file>