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60" w:lineRule="exact"/>
        <w:jc w:val="both"/>
        <w:rPr>
          <w:rFonts w:ascii="Times New Roman" w:hAnsi="Times New Roman" w:eastAsia="仿宋_GB2312" w:cs="Times New Roman"/>
          <w:sz w:val="32"/>
          <w:szCs w:val="32"/>
        </w:rPr>
      </w:pPr>
      <w:bookmarkStart w:id="0" w:name="_GoBack"/>
      <w:bookmarkEnd w:id="0"/>
      <w:r>
        <w:rPr>
          <w:rFonts w:hint="eastAsia" w:ascii="Times New Roman" w:hAnsi="Times New Roman" w:eastAsia="仿宋_GB2312" w:cs="Times New Roman"/>
          <w:sz w:val="32"/>
          <w:szCs w:val="32"/>
        </w:rPr>
        <w:t>附件1：</w:t>
      </w:r>
    </w:p>
    <w:p>
      <w:pPr>
        <w:widowControl w:val="0"/>
        <w:shd w:val="clear" w:color="auto" w:fill="FFFFFF"/>
        <w:adjustRightInd/>
        <w:snapToGrid/>
        <w:spacing w:after="0" w:line="560" w:lineRule="exact"/>
        <w:jc w:val="center"/>
        <w:rPr>
          <w:rFonts w:hint="eastAsia" w:ascii="仿宋_GB2312" w:hAnsi="initial" w:eastAsia="仿宋_GB2312" w:cs="宋体"/>
          <w:b/>
          <w:color w:val="000000" w:themeColor="text1"/>
          <w:sz w:val="36"/>
          <w:szCs w:val="36"/>
        </w:rPr>
      </w:pPr>
      <w:r>
        <w:rPr>
          <w:rFonts w:hint="eastAsia" w:ascii="仿宋_GB2312" w:hAnsi="initial" w:eastAsia="仿宋_GB2312" w:cs="宋体"/>
          <w:b/>
          <w:bCs/>
          <w:color w:val="000000" w:themeColor="text1"/>
          <w:sz w:val="36"/>
          <w:szCs w:val="36"/>
        </w:rPr>
        <w:t>报价函</w:t>
      </w:r>
    </w:p>
    <w:p>
      <w:pPr>
        <w:spacing w:after="0" w:line="540" w:lineRule="exact"/>
        <w:rPr>
          <w:rFonts w:hint="eastAsia" w:ascii="仿宋_GB2312" w:hAnsi="initial" w:eastAsia="仿宋_GB2312" w:cs="宋体"/>
          <w:color w:val="000000" w:themeColor="text1"/>
          <w:sz w:val="28"/>
          <w:szCs w:val="28"/>
        </w:rPr>
      </w:pPr>
    </w:p>
    <w:p>
      <w:pPr>
        <w:spacing w:after="0" w:line="540" w:lineRule="exact"/>
        <w:jc w:val="both"/>
        <w:rPr>
          <w:rFonts w:hint="eastAsia" w:ascii="仿宋_GB2312" w:hAnsi="initial" w:eastAsia="仿宋_GB2312" w:cs="宋体"/>
          <w:color w:val="000000" w:themeColor="text1"/>
          <w:sz w:val="28"/>
          <w:szCs w:val="28"/>
        </w:rPr>
      </w:pPr>
      <w:r>
        <w:rPr>
          <w:rFonts w:hint="eastAsia" w:ascii="仿宋_GB2312" w:hAnsi="initial" w:eastAsia="仿宋_GB2312" w:cs="宋体"/>
          <w:color w:val="000000" w:themeColor="text1"/>
          <w:sz w:val="28"/>
          <w:szCs w:val="28"/>
        </w:rPr>
        <w:t>致：长沙融城经济发展集团有限公司</w:t>
      </w:r>
    </w:p>
    <w:p>
      <w:pPr>
        <w:spacing w:after="0" w:line="540" w:lineRule="exact"/>
        <w:ind w:firstLine="560" w:firstLineChars="200"/>
        <w:jc w:val="both"/>
        <w:rPr>
          <w:rFonts w:hint="eastAsia" w:ascii="仿宋_GB2312" w:hAnsi="initial" w:eastAsia="仿宋_GB2312" w:cs="宋体"/>
          <w:color w:val="000000" w:themeColor="text1"/>
          <w:sz w:val="28"/>
          <w:szCs w:val="28"/>
          <w:u w:val="single"/>
        </w:rPr>
      </w:pPr>
      <w:r>
        <w:rPr>
          <w:rFonts w:hint="eastAsia" w:ascii="仿宋_GB2312" w:hAnsi="initial" w:eastAsia="仿宋_GB2312" w:cs="宋体"/>
          <w:color w:val="000000" w:themeColor="text1"/>
          <w:sz w:val="28"/>
          <w:szCs w:val="28"/>
        </w:rPr>
        <w:t>在充分研究 </w:t>
      </w:r>
      <w:r>
        <w:rPr>
          <w:rFonts w:hint="eastAsia" w:ascii="仿宋_GB2312" w:hAnsi="initial" w:eastAsia="仿宋_GB2312" w:cs="宋体"/>
          <w:color w:val="000000" w:themeColor="text1"/>
          <w:sz w:val="28"/>
          <w:szCs w:val="28"/>
          <w:u w:val="single"/>
        </w:rPr>
        <w:t>东环二环提质改造沿线开裂房屋安全检测鉴定服务的</w:t>
      </w:r>
      <w:r>
        <w:rPr>
          <w:rFonts w:ascii="仿宋_GB2312" w:hAnsi="initial" w:eastAsia="仿宋_GB2312" w:cs="宋体"/>
          <w:color w:val="000000" w:themeColor="text1"/>
          <w:sz w:val="28"/>
          <w:szCs w:val="28"/>
          <w:u w:val="single"/>
        </w:rPr>
        <w:t>询价</w:t>
      </w:r>
      <w:r>
        <w:rPr>
          <w:rFonts w:hint="eastAsia" w:ascii="仿宋_GB2312" w:hAnsi="initial" w:eastAsia="仿宋_GB2312" w:cs="宋体"/>
          <w:color w:val="000000" w:themeColor="text1"/>
          <w:sz w:val="28"/>
          <w:szCs w:val="28"/>
          <w:u w:val="single"/>
        </w:rPr>
        <w:t>公告</w:t>
      </w:r>
      <w:r>
        <w:rPr>
          <w:rFonts w:hint="eastAsia" w:ascii="仿宋_GB2312" w:hAnsi="initial" w:eastAsia="仿宋_GB2312" w:cs="宋体"/>
          <w:color w:val="000000" w:themeColor="text1"/>
          <w:sz w:val="28"/>
          <w:szCs w:val="28"/>
        </w:rPr>
        <w:t>的全部内容后，我方兹在询价公告上限值的基础上，就</w:t>
      </w:r>
      <w:r>
        <w:rPr>
          <w:rFonts w:hint="eastAsia" w:ascii="仿宋_GB2312" w:hAnsi="initial" w:eastAsia="仿宋_GB2312" w:cs="宋体"/>
          <w:color w:val="000000" w:themeColor="text1"/>
          <w:sz w:val="28"/>
          <w:szCs w:val="28"/>
          <w:u w:val="single"/>
        </w:rPr>
        <w:t>本项目检测鉴定</w:t>
      </w:r>
      <w:r>
        <w:rPr>
          <w:rFonts w:hint="eastAsia" w:ascii="仿宋_GB2312" w:hAnsi="initial" w:eastAsia="仿宋_GB2312" w:cs="宋体"/>
          <w:color w:val="000000" w:themeColor="text1"/>
          <w:sz w:val="28"/>
          <w:szCs w:val="28"/>
        </w:rPr>
        <w:t>费报价</w:t>
      </w:r>
      <w:r>
        <w:rPr>
          <w:rFonts w:hint="eastAsia" w:ascii="仿宋_GB2312" w:hAnsi="initial" w:eastAsia="仿宋_GB2312" w:cs="宋体"/>
          <w:color w:val="000000" w:themeColor="text1"/>
          <w:sz w:val="28"/>
          <w:szCs w:val="28"/>
          <w:u w:val="single"/>
        </w:rPr>
        <w:t>                </w:t>
      </w:r>
      <w:r>
        <w:rPr>
          <w:rFonts w:hint="eastAsia" w:ascii="仿宋_GB2312" w:hAnsi="initial" w:eastAsia="仿宋_GB2312" w:cs="宋体"/>
          <w:color w:val="000000" w:themeColor="text1"/>
          <w:sz w:val="28"/>
          <w:szCs w:val="28"/>
        </w:rPr>
        <w:t>  元</w:t>
      </w:r>
      <w:r>
        <w:rPr>
          <w:rFonts w:hint="eastAsia" w:ascii="Times New Roman" w:hAnsi="Times New Roman" w:eastAsia="仿宋_GB2312" w:cs="Times New Roman"/>
          <w:sz w:val="32"/>
          <w:szCs w:val="32"/>
        </w:rPr>
        <w:t>/</w:t>
      </w:r>
      <w:r>
        <w:rPr>
          <w:rFonts w:hint="eastAsia" w:ascii="宋体" w:hAnsi="宋体" w:eastAsia="宋体" w:cs="宋体"/>
          <w:sz w:val="32"/>
          <w:szCs w:val="32"/>
        </w:rPr>
        <w:t>㎡</w:t>
      </w:r>
      <w:r>
        <w:rPr>
          <w:rFonts w:hint="eastAsia" w:ascii="仿宋_GB2312" w:hAnsi="initial" w:eastAsia="仿宋_GB2312" w:cs="宋体"/>
          <w:color w:val="000000" w:themeColor="text1"/>
          <w:sz w:val="28"/>
          <w:szCs w:val="28"/>
        </w:rPr>
        <w:t>（含税费、交通费等所有费用)，总费用暂定为人民币</w:t>
      </w:r>
      <w:r>
        <w:rPr>
          <w:rFonts w:hint="eastAsia" w:ascii="仿宋_GB2312" w:hAnsi="initial" w:eastAsia="仿宋_GB2312" w:cs="宋体"/>
          <w:color w:val="000000" w:themeColor="text1"/>
          <w:sz w:val="28"/>
          <w:szCs w:val="28"/>
          <w:u w:val="single"/>
        </w:rPr>
        <w:t xml:space="preserve">            </w:t>
      </w:r>
      <w:r>
        <w:rPr>
          <w:rFonts w:hint="eastAsia" w:ascii="仿宋_GB2312" w:hAnsi="initial" w:eastAsia="仿宋_GB2312" w:cs="宋体"/>
          <w:color w:val="000000" w:themeColor="text1"/>
          <w:sz w:val="28"/>
          <w:szCs w:val="28"/>
        </w:rPr>
        <w:t>元（含税费、交通费等所有费用)，并严格按照合同约定，完成贵司要求的工作内容。我方承诺严格按照本询价公告及相关行业技术标准及要求提供合格的房屋安全检测鉴定技术服务。</w:t>
      </w:r>
      <w:r>
        <w:rPr>
          <w:rFonts w:hint="eastAsia" w:ascii="仿宋_GB2312" w:hAnsi="initial" w:eastAsia="仿宋_GB2312" w:cs="宋体"/>
          <w:color w:val="000000" w:themeColor="text1"/>
          <w:sz w:val="28"/>
          <w:szCs w:val="28"/>
        </w:rPr>
        <w:br w:type="textWrapping"/>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 xml:space="preserve"> </w:t>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 xml:space="preserve"> </w:t>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 xml:space="preserve"> 如果我方中选，我方保证按照合同约定的开工日期开始本项目的工作，</w:t>
      </w:r>
      <w:r>
        <w:rPr>
          <w:rFonts w:hint="eastAsia" w:ascii="initial" w:hAnsi="initial" w:eastAsia="仿宋_GB2312" w:cs="宋体"/>
          <w:color w:val="000000" w:themeColor="text1"/>
          <w:sz w:val="28"/>
          <w:szCs w:val="28"/>
          <w:u w:val="single"/>
        </w:rPr>
        <w:t>   </w:t>
      </w:r>
      <w:r>
        <w:rPr>
          <w:rFonts w:hint="eastAsia" w:ascii="仿宋_GB2312" w:hAnsi="initial" w:eastAsia="仿宋_GB2312" w:cs="宋体"/>
          <w:color w:val="000000" w:themeColor="text1"/>
          <w:sz w:val="28"/>
          <w:szCs w:val="28"/>
          <w:u w:val="single"/>
        </w:rPr>
        <w:t xml:space="preserve"> 15个工作日 </w:t>
      </w:r>
      <w:r>
        <w:rPr>
          <w:rFonts w:hint="eastAsia" w:ascii="initial" w:hAnsi="initial" w:eastAsia="仿宋_GB2312" w:cs="宋体"/>
          <w:color w:val="000000" w:themeColor="text1"/>
          <w:sz w:val="28"/>
          <w:szCs w:val="28"/>
          <w:u w:val="single"/>
        </w:rPr>
        <w:t>  </w:t>
      </w:r>
      <w:r>
        <w:rPr>
          <w:rFonts w:hint="eastAsia" w:ascii="仿宋_GB2312" w:hAnsi="initial" w:eastAsia="仿宋_GB2312" w:cs="宋体"/>
          <w:color w:val="000000" w:themeColor="text1"/>
          <w:sz w:val="28"/>
          <w:szCs w:val="28"/>
        </w:rPr>
        <w:t>内完成任务，并确保达到行业技术标准要求、评审要求。我方同意本报价函在询价公告规定的提交报价文件截止时间后，在</w:t>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90 天内对我方具有约束力，且随时准备接受你方发出的中选通知书。随本报价函递交的报价资料，对我方构成约束力。</w:t>
      </w:r>
      <w:r>
        <w:rPr>
          <w:rFonts w:hint="eastAsia" w:ascii="仿宋_GB2312" w:hAnsi="initial" w:eastAsia="仿宋_GB2312" w:cs="宋体"/>
          <w:color w:val="000000" w:themeColor="text1"/>
          <w:sz w:val="28"/>
          <w:szCs w:val="28"/>
        </w:rPr>
        <w:br w:type="textWrapping"/>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 xml:space="preserve"> </w:t>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 xml:space="preserve"> </w:t>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 xml:space="preserve"> </w:t>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在签署协议书之前，你方的中选知书连同本投递函，对双方具有约束力。</w:t>
      </w:r>
    </w:p>
    <w:p>
      <w:pPr>
        <w:spacing w:after="0" w:line="540" w:lineRule="exact"/>
        <w:ind w:firstLine="700" w:firstLineChars="250"/>
        <w:rPr>
          <w:rFonts w:ascii="仿宋_GB2312" w:eastAsia="仿宋_GB2312" w:hAnsiTheme="minorEastAsia"/>
          <w:sz w:val="28"/>
          <w:szCs w:val="28"/>
        </w:rPr>
      </w:pPr>
    </w:p>
    <w:p>
      <w:pPr>
        <w:widowControl w:val="0"/>
        <w:spacing w:after="0" w:line="560" w:lineRule="exact"/>
        <w:ind w:firstLine="3780" w:firstLineChars="1350"/>
        <w:rPr>
          <w:rFonts w:ascii="仿宋_GB2312" w:eastAsia="仿宋_GB2312"/>
          <w:color w:val="000000" w:themeColor="text1"/>
          <w:sz w:val="28"/>
          <w:szCs w:val="28"/>
        </w:rPr>
      </w:pPr>
      <w:r>
        <w:rPr>
          <w:rFonts w:hint="eastAsia" w:ascii="仿宋_GB2312" w:eastAsia="仿宋_GB2312"/>
          <w:color w:val="000000" w:themeColor="text1"/>
          <w:sz w:val="28"/>
          <w:szCs w:val="28"/>
        </w:rPr>
        <w:t>报价人（盖章）：</w:t>
      </w:r>
    </w:p>
    <w:p>
      <w:pPr>
        <w:widowControl w:val="0"/>
        <w:spacing w:after="0" w:line="560" w:lineRule="exact"/>
        <w:ind w:firstLine="3780" w:firstLineChars="1350"/>
        <w:rPr>
          <w:rFonts w:ascii="仿宋_GB2312" w:eastAsia="仿宋_GB2312"/>
          <w:color w:val="000000" w:themeColor="text1"/>
          <w:sz w:val="28"/>
          <w:szCs w:val="28"/>
        </w:rPr>
      </w:pPr>
      <w:r>
        <w:rPr>
          <w:rFonts w:hint="eastAsia" w:ascii="仿宋_GB2312" w:eastAsia="仿宋_GB2312"/>
          <w:color w:val="000000" w:themeColor="text1"/>
          <w:sz w:val="28"/>
          <w:szCs w:val="28"/>
        </w:rPr>
        <w:t>法定代表人</w:t>
      </w:r>
    </w:p>
    <w:p>
      <w:pPr>
        <w:widowControl w:val="0"/>
        <w:spacing w:after="0" w:line="560" w:lineRule="exact"/>
        <w:ind w:firstLine="3780" w:firstLineChars="1350"/>
        <w:rPr>
          <w:rFonts w:ascii="仿宋_GB2312" w:eastAsia="仿宋_GB2312"/>
          <w:color w:val="000000" w:themeColor="text1"/>
          <w:sz w:val="28"/>
          <w:szCs w:val="28"/>
        </w:rPr>
      </w:pPr>
      <w:r>
        <w:rPr>
          <w:rFonts w:hint="eastAsia" w:ascii="仿宋_GB2312" w:eastAsia="仿宋_GB2312"/>
          <w:color w:val="000000" w:themeColor="text1"/>
          <w:sz w:val="28"/>
          <w:szCs w:val="28"/>
        </w:rPr>
        <w:t>或委托代理人（签字或盖章）：</w:t>
      </w:r>
    </w:p>
    <w:p>
      <w:pPr>
        <w:widowControl w:val="0"/>
        <w:spacing w:after="0" w:line="560" w:lineRule="exact"/>
        <w:ind w:firstLine="3780" w:firstLineChars="1350"/>
        <w:rPr>
          <w:rFonts w:ascii="仿宋_GB2312" w:eastAsia="仿宋_GB2312"/>
          <w:color w:val="000000" w:themeColor="text1"/>
          <w:sz w:val="28"/>
          <w:szCs w:val="28"/>
        </w:rPr>
      </w:pPr>
      <w:r>
        <w:rPr>
          <w:rFonts w:hint="eastAsia" w:ascii="仿宋_GB2312" w:eastAsia="仿宋_GB2312"/>
          <w:color w:val="000000" w:themeColor="text1"/>
          <w:sz w:val="28"/>
          <w:szCs w:val="28"/>
        </w:rPr>
        <w:t>联系人：</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联系电话：</w:t>
      </w:r>
    </w:p>
    <w:p>
      <w:pPr>
        <w:widowControl w:val="0"/>
        <w:spacing w:after="0" w:line="560" w:lineRule="exact"/>
        <w:ind w:firstLine="3780" w:firstLineChars="1350"/>
        <w:rPr>
          <w:rFonts w:ascii="仿宋_GB2312" w:hAnsi="微软雅黑" w:eastAsia="仿宋_GB2312"/>
          <w:color w:val="000000" w:themeColor="text1"/>
          <w:sz w:val="28"/>
          <w:szCs w:val="28"/>
        </w:rPr>
      </w:pPr>
      <w:r>
        <w:rPr>
          <w:rFonts w:hint="eastAsia" w:ascii="仿宋_GB2312" w:hAnsi="微软雅黑" w:eastAsia="仿宋_GB2312"/>
          <w:color w:val="000000" w:themeColor="text1"/>
          <w:sz w:val="28"/>
          <w:szCs w:val="28"/>
        </w:rPr>
        <w:t>日期：</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年</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月</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initial">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86605"/>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769B2"/>
    <w:rsid w:val="00042EFF"/>
    <w:rsid w:val="000B59AC"/>
    <w:rsid w:val="000D2AA5"/>
    <w:rsid w:val="001179DD"/>
    <w:rsid w:val="001A1C95"/>
    <w:rsid w:val="001F52B5"/>
    <w:rsid w:val="003931EF"/>
    <w:rsid w:val="003B3A69"/>
    <w:rsid w:val="00423C1D"/>
    <w:rsid w:val="00423D8A"/>
    <w:rsid w:val="00440474"/>
    <w:rsid w:val="004C261C"/>
    <w:rsid w:val="004C4C1D"/>
    <w:rsid w:val="005814D1"/>
    <w:rsid w:val="0062790B"/>
    <w:rsid w:val="00690E2F"/>
    <w:rsid w:val="0076106A"/>
    <w:rsid w:val="00766FC8"/>
    <w:rsid w:val="007A7C64"/>
    <w:rsid w:val="007C4B95"/>
    <w:rsid w:val="00802870"/>
    <w:rsid w:val="008809FC"/>
    <w:rsid w:val="009231C7"/>
    <w:rsid w:val="009671B4"/>
    <w:rsid w:val="00986B62"/>
    <w:rsid w:val="009F0FFD"/>
    <w:rsid w:val="00A405BD"/>
    <w:rsid w:val="00A90836"/>
    <w:rsid w:val="00A93170"/>
    <w:rsid w:val="00B71E23"/>
    <w:rsid w:val="00C5212F"/>
    <w:rsid w:val="00DC78A4"/>
    <w:rsid w:val="00E327E3"/>
    <w:rsid w:val="00FE530C"/>
    <w:rsid w:val="114A2D20"/>
    <w:rsid w:val="30876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link w:val="8"/>
    <w:qFormat/>
    <w:uiPriority w:val="99"/>
    <w:pPr>
      <w:tabs>
        <w:tab w:val="center" w:pos="4153"/>
        <w:tab w:val="right" w:pos="8306"/>
      </w:tabs>
    </w:pPr>
    <w:rPr>
      <w:sz w:val="18"/>
      <w:szCs w:val="18"/>
    </w:rPr>
  </w:style>
  <w:style w:type="paragraph" w:styleId="4">
    <w:name w:val="header"/>
    <w:basedOn w:val="1"/>
    <w:link w:val="7"/>
    <w:qFormat/>
    <w:uiPriority w:val="0"/>
    <w:pPr>
      <w:pBdr>
        <w:bottom w:val="single" w:color="auto" w:sz="6" w:space="1"/>
      </w:pBdr>
      <w:tabs>
        <w:tab w:val="center" w:pos="4153"/>
        <w:tab w:val="right" w:pos="8306"/>
      </w:tabs>
      <w:jc w:val="center"/>
    </w:pPr>
    <w:rPr>
      <w:sz w:val="18"/>
      <w:szCs w:val="18"/>
    </w:rPr>
  </w:style>
  <w:style w:type="character" w:customStyle="1" w:styleId="7">
    <w:name w:val="页眉 Char"/>
    <w:basedOn w:val="6"/>
    <w:link w:val="4"/>
    <w:qFormat/>
    <w:uiPriority w:val="0"/>
    <w:rPr>
      <w:rFonts w:ascii="Tahoma" w:hAnsi="Tahoma"/>
      <w:sz w:val="18"/>
      <w:szCs w:val="18"/>
    </w:rPr>
  </w:style>
  <w:style w:type="character" w:customStyle="1" w:styleId="8">
    <w:name w:val="页脚 Char"/>
    <w:basedOn w:val="6"/>
    <w:link w:val="3"/>
    <w:qFormat/>
    <w:uiPriority w:val="99"/>
    <w:rPr>
      <w:rFonts w:ascii="Tahoma" w:hAnsi="Tahoma"/>
      <w:sz w:val="18"/>
      <w:szCs w:val="18"/>
    </w:rPr>
  </w:style>
  <w:style w:type="character" w:customStyle="1" w:styleId="9">
    <w:name w:val="日期 Char"/>
    <w:basedOn w:val="6"/>
    <w:link w:val="2"/>
    <w:qFormat/>
    <w:uiPriority w:val="0"/>
    <w:rPr>
      <w:rFonts w:ascii="Tahoma" w:hAnsi="Tahoma"/>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01133-5CC1-4EB4-8766-18E8F8ADB93D}">
  <ds:schemaRefs/>
</ds:datastoreItem>
</file>

<file path=docProps/app.xml><?xml version="1.0" encoding="utf-8"?>
<Properties xmlns="http://schemas.openxmlformats.org/officeDocument/2006/extended-properties" xmlns:vt="http://schemas.openxmlformats.org/officeDocument/2006/docPropsVTypes">
  <Template>Normal</Template>
  <Pages>4</Pages>
  <Words>227</Words>
  <Characters>1295</Characters>
  <Lines>10</Lines>
  <Paragraphs>3</Paragraphs>
  <TotalTime>177</TotalTime>
  <ScaleCrop>false</ScaleCrop>
  <LinksUpToDate>false</LinksUpToDate>
  <CharactersWithSpaces>1519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2021-03-17T05:41:00Z</dcterms:created>
  <dc:creator>Administrator</dc:creator>
  <cp:lastModifiedBy>Mr.Wang超</cp:lastModifiedBy>
  <dcterms:modified xsi:type="dcterms:W3CDTF">2021-05-25T06:22:13Z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